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E8B" w:rsidRPr="001474C1" w:rsidRDefault="00232F7B" w:rsidP="00232F7B">
      <w:pPr>
        <w:jc w:val="center"/>
        <w:rPr>
          <w:rFonts w:ascii="Arial" w:hAnsi="Arial" w:cs="Arial"/>
          <w:b/>
        </w:rPr>
      </w:pPr>
      <w:r>
        <w:rPr>
          <w:rFonts w:ascii="Arial" w:hAnsi="Arial" w:cs="Arial"/>
          <w:b/>
        </w:rPr>
        <w:t>A S</w:t>
      </w:r>
      <w:r w:rsidR="005D7E0F" w:rsidRPr="001474C1">
        <w:rPr>
          <w:rFonts w:ascii="Arial" w:hAnsi="Arial" w:cs="Arial"/>
          <w:b/>
        </w:rPr>
        <w:t xml:space="preserve">tudy </w:t>
      </w:r>
      <w:r w:rsidR="00165591">
        <w:rPr>
          <w:rFonts w:ascii="Arial" w:hAnsi="Arial" w:cs="Arial"/>
          <w:b/>
        </w:rPr>
        <w:t>through</w:t>
      </w:r>
      <w:r w:rsidR="00984A2A">
        <w:rPr>
          <w:rFonts w:ascii="Arial" w:hAnsi="Arial" w:cs="Arial"/>
          <w:b/>
        </w:rPr>
        <w:t xml:space="preserve"> </w:t>
      </w:r>
      <w:r w:rsidR="001054FE">
        <w:rPr>
          <w:rFonts w:ascii="Arial" w:hAnsi="Arial" w:cs="Arial"/>
          <w:b/>
        </w:rPr>
        <w:t>Hebrews</w:t>
      </w:r>
    </w:p>
    <w:p w:rsidR="00587DA0" w:rsidRPr="001474C1" w:rsidRDefault="00587DA0" w:rsidP="00587DA0">
      <w:pPr>
        <w:rPr>
          <w:rFonts w:ascii="Arial" w:hAnsi="Arial" w:cs="Arial"/>
          <w:b/>
        </w:rPr>
      </w:pPr>
      <w:r w:rsidRPr="001474C1">
        <w:rPr>
          <w:rFonts w:ascii="Arial" w:hAnsi="Arial" w:cs="Arial"/>
          <w:b/>
        </w:rPr>
        <w:t>Bible Study Tips</w:t>
      </w:r>
    </w:p>
    <w:p w:rsidR="00140066" w:rsidRDefault="00140066" w:rsidP="00587DA0">
      <w:pPr>
        <w:pStyle w:val="ListParagraph"/>
        <w:numPr>
          <w:ilvl w:val="0"/>
          <w:numId w:val="2"/>
        </w:numPr>
        <w:rPr>
          <w:rFonts w:ascii="Arial" w:hAnsi="Arial" w:cs="Arial"/>
        </w:rPr>
      </w:pPr>
      <w:r>
        <w:rPr>
          <w:rFonts w:ascii="Arial" w:hAnsi="Arial" w:cs="Arial"/>
        </w:rPr>
        <w:t>Be consistent (daily is the goal)</w:t>
      </w:r>
    </w:p>
    <w:p w:rsidR="00587DA0" w:rsidRPr="001474C1" w:rsidRDefault="00587DA0" w:rsidP="00587DA0">
      <w:pPr>
        <w:pStyle w:val="ListParagraph"/>
        <w:numPr>
          <w:ilvl w:val="0"/>
          <w:numId w:val="2"/>
        </w:numPr>
        <w:rPr>
          <w:rFonts w:ascii="Arial" w:hAnsi="Arial" w:cs="Arial"/>
        </w:rPr>
      </w:pPr>
      <w:r w:rsidRPr="001474C1">
        <w:rPr>
          <w:rFonts w:ascii="Arial" w:hAnsi="Arial" w:cs="Arial"/>
        </w:rPr>
        <w:t>Start your time with prayer: ask God to show you what He wants you to see</w:t>
      </w:r>
    </w:p>
    <w:p w:rsidR="00587DA0" w:rsidRPr="00DD77C7" w:rsidRDefault="00587DA0" w:rsidP="00587DA0">
      <w:pPr>
        <w:pStyle w:val="ListParagraph"/>
        <w:numPr>
          <w:ilvl w:val="0"/>
          <w:numId w:val="2"/>
        </w:numPr>
        <w:rPr>
          <w:rFonts w:ascii="Arial" w:hAnsi="Arial" w:cs="Arial"/>
        </w:rPr>
      </w:pPr>
      <w:r w:rsidRPr="00DD77C7">
        <w:rPr>
          <w:rFonts w:ascii="Arial" w:hAnsi="Arial" w:cs="Arial"/>
        </w:rPr>
        <w:t xml:space="preserve">Use all your resources to learn about this text, </w:t>
      </w:r>
      <w:r w:rsidR="005F25F8">
        <w:rPr>
          <w:rFonts w:ascii="Arial" w:hAnsi="Arial" w:cs="Arial"/>
        </w:rPr>
        <w:t>so you may better understand it:</w:t>
      </w:r>
      <w:r w:rsidRPr="00DD77C7">
        <w:rPr>
          <w:rFonts w:ascii="Arial" w:hAnsi="Arial" w:cs="Arial"/>
        </w:rPr>
        <w:t xml:space="preserve"> </w:t>
      </w:r>
      <w:hyperlink r:id="rId6" w:history="1">
        <w:r w:rsidRPr="00DD77C7">
          <w:rPr>
            <w:rStyle w:val="Hyperlink"/>
            <w:rFonts w:ascii="Arial" w:hAnsi="Arial" w:cs="Arial"/>
          </w:rPr>
          <w:t>www.biblestudytools.com</w:t>
        </w:r>
      </w:hyperlink>
      <w:r w:rsidR="005F25F8">
        <w:rPr>
          <w:rFonts w:ascii="Arial" w:hAnsi="Arial" w:cs="Arial"/>
        </w:rPr>
        <w:t xml:space="preserve"> is great. Look for text in North American Standard Bible (NASB) edition. Then under tools select “Strong’s Numbers.” You can then select the hyper-linked words for the definitions and usage in the original languages. You can also find commentaries by smart people on this text. Google is also very good. </w:t>
      </w:r>
    </w:p>
    <w:p w:rsidR="00587DA0" w:rsidRPr="001474C1" w:rsidRDefault="00587DA0" w:rsidP="00587DA0">
      <w:pPr>
        <w:pStyle w:val="ListParagraph"/>
        <w:numPr>
          <w:ilvl w:val="0"/>
          <w:numId w:val="2"/>
        </w:numPr>
        <w:rPr>
          <w:rFonts w:ascii="Arial" w:hAnsi="Arial" w:cs="Arial"/>
        </w:rPr>
      </w:pPr>
      <w:r w:rsidRPr="001474C1">
        <w:rPr>
          <w:rFonts w:ascii="Arial" w:hAnsi="Arial" w:cs="Arial"/>
        </w:rPr>
        <w:t>Take notes and write down questions</w:t>
      </w:r>
    </w:p>
    <w:p w:rsidR="00587DA0" w:rsidRPr="001474C1" w:rsidRDefault="00587DA0" w:rsidP="00587DA0">
      <w:pPr>
        <w:pStyle w:val="ListParagraph"/>
        <w:numPr>
          <w:ilvl w:val="0"/>
          <w:numId w:val="2"/>
        </w:numPr>
        <w:rPr>
          <w:rFonts w:ascii="Arial" w:hAnsi="Arial" w:cs="Arial"/>
        </w:rPr>
      </w:pPr>
      <w:r w:rsidRPr="001474C1">
        <w:rPr>
          <w:rFonts w:ascii="Arial" w:hAnsi="Arial" w:cs="Arial"/>
        </w:rPr>
        <w:t>Read it, analyze it, and apply it</w:t>
      </w:r>
    </w:p>
    <w:p w:rsidR="00587DA0" w:rsidRDefault="00587DA0" w:rsidP="00587DA0">
      <w:pPr>
        <w:pStyle w:val="ListParagraph"/>
        <w:numPr>
          <w:ilvl w:val="0"/>
          <w:numId w:val="2"/>
        </w:numPr>
        <w:rPr>
          <w:rFonts w:ascii="Arial" w:hAnsi="Arial" w:cs="Arial"/>
        </w:rPr>
      </w:pPr>
      <w:r w:rsidRPr="001474C1">
        <w:rPr>
          <w:rFonts w:ascii="Arial" w:hAnsi="Arial" w:cs="Arial"/>
        </w:rPr>
        <w:t>Finish your time with prayer</w:t>
      </w:r>
      <w:r w:rsidR="00FA35B3" w:rsidRPr="001474C1">
        <w:rPr>
          <w:rFonts w:ascii="Arial" w:hAnsi="Arial" w:cs="Arial"/>
        </w:rPr>
        <w:t>: ask God to help you apply what you read</w:t>
      </w:r>
    </w:p>
    <w:p w:rsidR="00851F73" w:rsidRDefault="00851F73" w:rsidP="00851F73">
      <w:pPr>
        <w:rPr>
          <w:rFonts w:ascii="Arial" w:hAnsi="Arial" w:cs="Arial"/>
        </w:rPr>
      </w:pPr>
    </w:p>
    <w:p w:rsidR="00851F73" w:rsidRPr="00851F73" w:rsidRDefault="00851F73" w:rsidP="00851F73">
      <w:pPr>
        <w:rPr>
          <w:rFonts w:ascii="Arial" w:hAnsi="Arial" w:cs="Arial"/>
        </w:rPr>
      </w:pPr>
      <w:r>
        <w:rPr>
          <w:rFonts w:ascii="Arial" w:hAnsi="Arial" w:cs="Arial"/>
        </w:rPr>
        <w:t xml:space="preserve">Bible Project Intro Video: see </w:t>
      </w:r>
      <w:hyperlink r:id="rId7" w:history="1">
        <w:r>
          <w:rPr>
            <w:rStyle w:val="Hyperlink"/>
          </w:rPr>
          <w:t>https://www.youtube.com/watch?v=1fNWTZZwgbs</w:t>
        </w:r>
      </w:hyperlink>
    </w:p>
    <w:p w:rsidR="00587DA0" w:rsidRPr="001474C1" w:rsidRDefault="00587DA0" w:rsidP="00587DA0">
      <w:pPr>
        <w:rPr>
          <w:rFonts w:ascii="Arial" w:hAnsi="Arial" w:cs="Arial"/>
        </w:rPr>
      </w:pPr>
    </w:p>
    <w:p w:rsidR="00140066" w:rsidRDefault="00153B49" w:rsidP="00232F7B">
      <w:pPr>
        <w:ind w:left="630" w:hanging="630"/>
        <w:rPr>
          <w:rFonts w:ascii="Arial" w:hAnsi="Arial" w:cs="Arial"/>
          <w:b/>
        </w:rPr>
      </w:pPr>
      <w:r>
        <w:rPr>
          <w:rFonts w:ascii="Arial" w:hAnsi="Arial" w:cs="Arial"/>
          <w:b/>
        </w:rPr>
        <w:t>Hebrews 10</w:t>
      </w:r>
      <w:r w:rsidR="00140066">
        <w:rPr>
          <w:rFonts w:ascii="Arial" w:hAnsi="Arial" w:cs="Arial"/>
          <w:b/>
        </w:rPr>
        <w:br/>
        <w:t>Suggested Preparation</w:t>
      </w:r>
      <w:r w:rsidR="00165591">
        <w:rPr>
          <w:rFonts w:ascii="Arial" w:hAnsi="Arial" w:cs="Arial"/>
          <w:b/>
        </w:rPr>
        <w:t>:</w:t>
      </w:r>
    </w:p>
    <w:p w:rsidR="00140066" w:rsidRPr="00363852" w:rsidRDefault="00140066" w:rsidP="00587DA0">
      <w:pPr>
        <w:rPr>
          <w:rFonts w:ascii="Arial" w:hAnsi="Arial" w:cs="Arial"/>
        </w:rPr>
      </w:pPr>
      <w:r>
        <w:rPr>
          <w:rFonts w:ascii="Arial" w:hAnsi="Arial" w:cs="Arial"/>
          <w:b/>
        </w:rPr>
        <w:tab/>
      </w:r>
      <w:r w:rsidR="00153B49">
        <w:rPr>
          <w:rFonts w:ascii="Arial" w:hAnsi="Arial" w:cs="Arial"/>
        </w:rPr>
        <w:t>Wednesday: Read Hebrews 10</w:t>
      </w:r>
    </w:p>
    <w:p w:rsidR="00363852" w:rsidRPr="00363852" w:rsidRDefault="00140066" w:rsidP="00363852">
      <w:pPr>
        <w:rPr>
          <w:rFonts w:ascii="Arial" w:eastAsia="Times New Roman" w:hAnsi="Arial" w:cs="Arial"/>
          <w:color w:val="000000"/>
        </w:rPr>
      </w:pPr>
      <w:r w:rsidRPr="00363852">
        <w:rPr>
          <w:rFonts w:ascii="Arial" w:hAnsi="Arial" w:cs="Arial"/>
        </w:rPr>
        <w:tab/>
        <w:t xml:space="preserve">Thursday: </w:t>
      </w:r>
      <w:r w:rsidR="00DC2202" w:rsidRPr="00363852">
        <w:rPr>
          <w:rFonts w:ascii="Arial" w:hAnsi="Arial" w:cs="Arial"/>
        </w:rPr>
        <w:t xml:space="preserve">Read </w:t>
      </w:r>
      <w:r w:rsidR="00153B49">
        <w:rPr>
          <w:rFonts w:ascii="Arial" w:eastAsia="Times New Roman" w:hAnsi="Arial" w:cs="Arial"/>
          <w:color w:val="000000"/>
        </w:rPr>
        <w:t>Psalm 40 (Jesus sent to do God’s will)</w:t>
      </w:r>
    </w:p>
    <w:p w:rsidR="00363852" w:rsidRPr="00363852" w:rsidRDefault="00140066" w:rsidP="00363852">
      <w:pPr>
        <w:rPr>
          <w:rFonts w:ascii="Arial" w:eastAsia="Times New Roman" w:hAnsi="Arial" w:cs="Arial"/>
          <w:color w:val="000000"/>
        </w:rPr>
      </w:pPr>
      <w:r w:rsidRPr="00363852">
        <w:rPr>
          <w:rFonts w:ascii="Arial" w:hAnsi="Arial" w:cs="Arial"/>
        </w:rPr>
        <w:tab/>
        <w:t xml:space="preserve">Friday: </w:t>
      </w:r>
      <w:r w:rsidR="00342B45" w:rsidRPr="00363852">
        <w:rPr>
          <w:rFonts w:ascii="Arial" w:hAnsi="Arial" w:cs="Arial"/>
        </w:rPr>
        <w:t xml:space="preserve">Read </w:t>
      </w:r>
      <w:r w:rsidR="00153B49">
        <w:rPr>
          <w:rFonts w:ascii="Arial" w:eastAsia="Times New Roman" w:hAnsi="Arial" w:cs="Arial"/>
          <w:color w:val="000000"/>
        </w:rPr>
        <w:t>Deuteronomy 32 (song of Moses, vengeance is God’s)</w:t>
      </w:r>
    </w:p>
    <w:p w:rsidR="00CE5A4D" w:rsidRPr="00CE5A4D" w:rsidRDefault="00140066" w:rsidP="00363852">
      <w:pPr>
        <w:rPr>
          <w:rFonts w:ascii="Arial" w:hAnsi="Arial" w:cs="Arial"/>
        </w:rPr>
      </w:pPr>
      <w:r w:rsidRPr="00363852">
        <w:rPr>
          <w:rFonts w:ascii="Arial" w:hAnsi="Arial" w:cs="Arial"/>
        </w:rPr>
        <w:tab/>
        <w:t>Saturday:</w:t>
      </w:r>
      <w:r w:rsidR="00342B45" w:rsidRPr="00363852">
        <w:rPr>
          <w:rFonts w:ascii="Arial" w:hAnsi="Arial" w:cs="Arial"/>
        </w:rPr>
        <w:t xml:space="preserve"> </w:t>
      </w:r>
      <w:r w:rsidR="00363852" w:rsidRPr="00363852">
        <w:rPr>
          <w:rFonts w:ascii="Arial" w:hAnsi="Arial" w:cs="Arial"/>
        </w:rPr>
        <w:t xml:space="preserve">Read </w:t>
      </w:r>
      <w:r w:rsidR="00153B49">
        <w:rPr>
          <w:rFonts w:ascii="Arial" w:hAnsi="Arial" w:cs="Arial"/>
        </w:rPr>
        <w:t>Isaiah 26 (song of Judah, wait and trust in the Lord)</w:t>
      </w:r>
    </w:p>
    <w:p w:rsidR="007D6359" w:rsidRDefault="00140066" w:rsidP="00363852">
      <w:pPr>
        <w:ind w:firstLine="720"/>
        <w:rPr>
          <w:rFonts w:ascii="Arial" w:eastAsia="Times New Roman" w:hAnsi="Arial" w:cs="Arial"/>
          <w:color w:val="000000"/>
        </w:rPr>
      </w:pPr>
      <w:r w:rsidRPr="00363852">
        <w:rPr>
          <w:rFonts w:ascii="Arial" w:hAnsi="Arial" w:cs="Arial"/>
        </w:rPr>
        <w:t xml:space="preserve">Sunday: </w:t>
      </w:r>
      <w:r w:rsidR="00363852" w:rsidRPr="00363852">
        <w:rPr>
          <w:rFonts w:ascii="Arial" w:hAnsi="Arial" w:cs="Arial"/>
        </w:rPr>
        <w:t xml:space="preserve">Read </w:t>
      </w:r>
      <w:r w:rsidR="00153B49">
        <w:rPr>
          <w:rFonts w:ascii="Arial" w:hAnsi="Arial" w:cs="Arial"/>
        </w:rPr>
        <w:t>Habakkuk 2 (the righteous live by faith)</w:t>
      </w:r>
    </w:p>
    <w:p w:rsidR="00363852" w:rsidRPr="00363852" w:rsidRDefault="00834889" w:rsidP="00363852">
      <w:pPr>
        <w:ind w:firstLine="720"/>
        <w:rPr>
          <w:rFonts w:ascii="Arial" w:eastAsia="Times New Roman" w:hAnsi="Arial" w:cs="Arial"/>
          <w:color w:val="000000"/>
        </w:rPr>
      </w:pPr>
      <w:r w:rsidRPr="00363852">
        <w:rPr>
          <w:rFonts w:ascii="Arial" w:hAnsi="Arial" w:cs="Arial"/>
        </w:rPr>
        <w:t xml:space="preserve">Monday: </w:t>
      </w:r>
      <w:r w:rsidR="00DC2202" w:rsidRPr="00363852">
        <w:rPr>
          <w:rFonts w:ascii="Arial" w:hAnsi="Arial" w:cs="Arial"/>
        </w:rPr>
        <w:t xml:space="preserve">Read </w:t>
      </w:r>
      <w:r w:rsidR="00153B49">
        <w:rPr>
          <w:rFonts w:ascii="Arial" w:eastAsia="Times New Roman" w:hAnsi="Arial" w:cs="Arial"/>
          <w:color w:val="000000"/>
        </w:rPr>
        <w:t>1 Peter 1 (call to holy living)</w:t>
      </w:r>
    </w:p>
    <w:p w:rsidR="00140066" w:rsidRPr="00363852" w:rsidRDefault="00DC2202" w:rsidP="00363852">
      <w:pPr>
        <w:ind w:firstLine="720"/>
        <w:rPr>
          <w:rFonts w:ascii="Arial" w:hAnsi="Arial" w:cs="Arial"/>
        </w:rPr>
      </w:pPr>
      <w:r w:rsidRPr="00363852">
        <w:rPr>
          <w:rFonts w:ascii="Arial" w:hAnsi="Arial" w:cs="Arial"/>
        </w:rPr>
        <w:t xml:space="preserve">Tuesday: Read Hebrews </w:t>
      </w:r>
      <w:r w:rsidR="00153B49">
        <w:rPr>
          <w:rFonts w:ascii="Arial" w:hAnsi="Arial" w:cs="Arial"/>
        </w:rPr>
        <w:t>10</w:t>
      </w:r>
    </w:p>
    <w:p w:rsidR="00140066" w:rsidRDefault="00140066" w:rsidP="00587DA0">
      <w:pPr>
        <w:rPr>
          <w:rFonts w:ascii="Arial" w:hAnsi="Arial" w:cs="Arial"/>
          <w:b/>
        </w:rPr>
      </w:pPr>
    </w:p>
    <w:p w:rsidR="00587DA0" w:rsidRDefault="00165591" w:rsidP="00587DA0">
      <w:pPr>
        <w:rPr>
          <w:rFonts w:ascii="Arial" w:hAnsi="Arial" w:cs="Arial"/>
          <w:b/>
        </w:rPr>
      </w:pPr>
      <w:r>
        <w:rPr>
          <w:rFonts w:ascii="Arial" w:hAnsi="Arial" w:cs="Arial"/>
          <w:b/>
        </w:rPr>
        <w:t>Small Group Time (45</w:t>
      </w:r>
      <w:r w:rsidR="00232F7B">
        <w:rPr>
          <w:rFonts w:ascii="Arial" w:hAnsi="Arial" w:cs="Arial"/>
          <w:b/>
        </w:rPr>
        <w:t xml:space="preserve"> Minutes)</w:t>
      </w:r>
    </w:p>
    <w:p w:rsidR="00232F7B" w:rsidRDefault="00232F7B" w:rsidP="00232F7B">
      <w:pPr>
        <w:ind w:firstLine="720"/>
        <w:rPr>
          <w:rFonts w:ascii="Arial" w:hAnsi="Arial" w:cs="Arial"/>
          <w:b/>
        </w:rPr>
      </w:pPr>
      <w:r>
        <w:rPr>
          <w:rFonts w:ascii="Arial" w:hAnsi="Arial" w:cs="Arial"/>
          <w:b/>
        </w:rPr>
        <w:t>Welcome and Member Care (</w:t>
      </w:r>
      <w:r w:rsidR="00165591">
        <w:rPr>
          <w:rFonts w:ascii="Arial" w:hAnsi="Arial" w:cs="Arial"/>
          <w:b/>
        </w:rPr>
        <w:t>5</w:t>
      </w:r>
      <w:r>
        <w:rPr>
          <w:rFonts w:ascii="Arial" w:hAnsi="Arial" w:cs="Arial"/>
          <w:b/>
        </w:rPr>
        <w:t xml:space="preserve"> Minutes)</w:t>
      </w:r>
    </w:p>
    <w:p w:rsidR="00232F7B" w:rsidRPr="001474C1" w:rsidRDefault="00232F7B" w:rsidP="00232F7B">
      <w:pPr>
        <w:ind w:firstLine="720"/>
        <w:rPr>
          <w:rFonts w:ascii="Arial" w:hAnsi="Arial" w:cs="Arial"/>
          <w:b/>
        </w:rPr>
      </w:pPr>
      <w:r>
        <w:rPr>
          <w:rFonts w:ascii="Arial" w:hAnsi="Arial" w:cs="Arial"/>
          <w:b/>
        </w:rPr>
        <w:t>Discussion Questions (35 Minutes)</w:t>
      </w:r>
    </w:p>
    <w:p w:rsidR="00D62F79" w:rsidRPr="001474C1" w:rsidRDefault="00D62F79" w:rsidP="00587DA0">
      <w:pPr>
        <w:rPr>
          <w:rFonts w:ascii="Arial" w:hAnsi="Arial" w:cs="Arial"/>
          <w:b/>
        </w:rPr>
      </w:pPr>
    </w:p>
    <w:p w:rsidR="003E69AF" w:rsidRDefault="001A0090" w:rsidP="00232F7B">
      <w:pPr>
        <w:pStyle w:val="PlainText"/>
        <w:ind w:firstLine="720"/>
        <w:rPr>
          <w:rFonts w:ascii="Arial" w:hAnsi="Arial" w:cs="Arial"/>
          <w:sz w:val="22"/>
          <w:szCs w:val="22"/>
        </w:rPr>
      </w:pPr>
      <w:r w:rsidRPr="001A0090">
        <w:rPr>
          <w:rFonts w:ascii="Arial" w:hAnsi="Arial" w:cs="Arial"/>
          <w:sz w:val="22"/>
          <w:szCs w:val="22"/>
        </w:rPr>
        <w:t xml:space="preserve">1. </w:t>
      </w:r>
      <w:r w:rsidR="000E26D6">
        <w:rPr>
          <w:rFonts w:ascii="Arial" w:hAnsi="Arial" w:cs="Arial"/>
          <w:sz w:val="22"/>
          <w:szCs w:val="22"/>
        </w:rPr>
        <w:t xml:space="preserve">Read verses </w:t>
      </w:r>
      <w:r w:rsidR="00CE5A4D">
        <w:rPr>
          <w:rFonts w:ascii="Arial" w:hAnsi="Arial" w:cs="Arial"/>
          <w:sz w:val="22"/>
          <w:szCs w:val="22"/>
        </w:rPr>
        <w:t>1-10</w:t>
      </w:r>
      <w:r w:rsidR="003E2ADB">
        <w:rPr>
          <w:rFonts w:ascii="Arial" w:hAnsi="Arial" w:cs="Arial"/>
          <w:sz w:val="22"/>
          <w:szCs w:val="22"/>
        </w:rPr>
        <w:t xml:space="preserve">. </w:t>
      </w:r>
      <w:r w:rsidR="007051A7">
        <w:rPr>
          <w:rFonts w:ascii="Arial" w:hAnsi="Arial" w:cs="Arial"/>
          <w:sz w:val="22"/>
          <w:szCs w:val="22"/>
        </w:rPr>
        <w:t>How does the author describe the Law? What limitations does it have? The author then implies Jesus was quoting Psalm 40 when He said He came to do God’s will.</w:t>
      </w:r>
      <w:r w:rsidR="00D701B3">
        <w:rPr>
          <w:rFonts w:ascii="Arial" w:hAnsi="Arial" w:cs="Arial"/>
          <w:sz w:val="22"/>
          <w:szCs w:val="22"/>
        </w:rPr>
        <w:t xml:space="preserve"> How do verses 9-10 support the</w:t>
      </w:r>
      <w:r w:rsidR="007051A7">
        <w:rPr>
          <w:rFonts w:ascii="Arial" w:hAnsi="Arial" w:cs="Arial"/>
          <w:sz w:val="22"/>
          <w:szCs w:val="22"/>
        </w:rPr>
        <w:t xml:space="preserve"> argument that Jesus is greater than the Law?</w:t>
      </w:r>
    </w:p>
    <w:p w:rsidR="00CE5A4D" w:rsidRDefault="00CE5A4D" w:rsidP="00232F7B">
      <w:pPr>
        <w:pStyle w:val="PlainText"/>
        <w:ind w:firstLine="720"/>
        <w:rPr>
          <w:rFonts w:ascii="Arial" w:hAnsi="Arial" w:cs="Arial"/>
          <w:sz w:val="22"/>
          <w:szCs w:val="22"/>
        </w:rPr>
      </w:pPr>
    </w:p>
    <w:p w:rsidR="001A0090" w:rsidRDefault="000E26D6" w:rsidP="00177BEF">
      <w:pPr>
        <w:pStyle w:val="PlainText"/>
        <w:ind w:firstLine="720"/>
        <w:rPr>
          <w:rFonts w:ascii="Arial" w:hAnsi="Arial" w:cs="Arial"/>
          <w:sz w:val="22"/>
          <w:szCs w:val="22"/>
        </w:rPr>
      </w:pPr>
      <w:r>
        <w:rPr>
          <w:rFonts w:ascii="Arial" w:hAnsi="Arial" w:cs="Arial"/>
          <w:sz w:val="22"/>
          <w:szCs w:val="22"/>
        </w:rPr>
        <w:t xml:space="preserve">2. </w:t>
      </w:r>
      <w:r w:rsidR="007051A7">
        <w:rPr>
          <w:rFonts w:ascii="Arial" w:hAnsi="Arial" w:cs="Arial"/>
          <w:sz w:val="22"/>
          <w:szCs w:val="22"/>
        </w:rPr>
        <w:t>Read verses 11-18</w:t>
      </w:r>
      <w:r w:rsidR="00281301">
        <w:rPr>
          <w:rFonts w:ascii="Arial" w:hAnsi="Arial" w:cs="Arial"/>
          <w:sz w:val="22"/>
          <w:szCs w:val="22"/>
        </w:rPr>
        <w:t xml:space="preserve">. </w:t>
      </w:r>
      <w:r w:rsidR="007051A7">
        <w:rPr>
          <w:rFonts w:ascii="Arial" w:hAnsi="Arial" w:cs="Arial"/>
          <w:sz w:val="22"/>
          <w:szCs w:val="22"/>
        </w:rPr>
        <w:t>What does this section say about Jesus’ role in fixing our relationship with God? What is the importance of the forgiveness of sins? What does this section say that God does with our sins after He forgives us? How do you react to that truth?</w:t>
      </w:r>
    </w:p>
    <w:p w:rsidR="00177BEF" w:rsidRPr="001A0090" w:rsidRDefault="00177BEF" w:rsidP="00177BEF">
      <w:pPr>
        <w:pStyle w:val="PlainText"/>
        <w:ind w:firstLine="720"/>
        <w:rPr>
          <w:rFonts w:ascii="Arial" w:hAnsi="Arial" w:cs="Arial"/>
          <w:sz w:val="22"/>
          <w:szCs w:val="22"/>
        </w:rPr>
      </w:pPr>
    </w:p>
    <w:p w:rsidR="000E26D6" w:rsidRDefault="000E26D6" w:rsidP="000E26D6">
      <w:pPr>
        <w:pStyle w:val="PlainText"/>
        <w:ind w:firstLine="720"/>
        <w:rPr>
          <w:rFonts w:ascii="Arial" w:hAnsi="Arial" w:cs="Arial"/>
          <w:sz w:val="22"/>
          <w:szCs w:val="22"/>
        </w:rPr>
      </w:pPr>
      <w:r>
        <w:rPr>
          <w:rFonts w:ascii="Arial" w:hAnsi="Arial" w:cs="Arial"/>
          <w:sz w:val="22"/>
          <w:szCs w:val="22"/>
        </w:rPr>
        <w:t>3</w:t>
      </w:r>
      <w:r w:rsidR="001A0090" w:rsidRPr="001A0090">
        <w:rPr>
          <w:rFonts w:ascii="Arial" w:hAnsi="Arial" w:cs="Arial"/>
          <w:sz w:val="22"/>
          <w:szCs w:val="22"/>
        </w:rPr>
        <w:t xml:space="preserve">. </w:t>
      </w:r>
      <w:r w:rsidR="0004364D">
        <w:rPr>
          <w:rFonts w:ascii="Arial" w:hAnsi="Arial" w:cs="Arial"/>
          <w:sz w:val="22"/>
          <w:szCs w:val="22"/>
        </w:rPr>
        <w:t xml:space="preserve">Read verses </w:t>
      </w:r>
      <w:r w:rsidR="007051A7">
        <w:rPr>
          <w:rFonts w:ascii="Arial" w:hAnsi="Arial" w:cs="Arial"/>
          <w:sz w:val="22"/>
          <w:szCs w:val="22"/>
        </w:rPr>
        <w:t>19-23</w:t>
      </w:r>
      <w:r w:rsidR="0004364D">
        <w:rPr>
          <w:rFonts w:ascii="Arial" w:hAnsi="Arial" w:cs="Arial"/>
          <w:sz w:val="22"/>
          <w:szCs w:val="22"/>
        </w:rPr>
        <w:t>.</w:t>
      </w:r>
      <w:r w:rsidR="00281301">
        <w:rPr>
          <w:rFonts w:ascii="Arial" w:hAnsi="Arial" w:cs="Arial"/>
          <w:sz w:val="22"/>
          <w:szCs w:val="22"/>
        </w:rPr>
        <w:t xml:space="preserve"> </w:t>
      </w:r>
      <w:r w:rsidR="007051A7">
        <w:rPr>
          <w:rFonts w:ascii="Arial" w:hAnsi="Arial" w:cs="Arial"/>
          <w:sz w:val="22"/>
          <w:szCs w:val="22"/>
        </w:rPr>
        <w:t>From where do we get boldness to enter God’s sanctuary? According to verse 23, why can we have “full assurance” about our faith? How does verse 23 help you with living in faith day-to-day?</w:t>
      </w:r>
    </w:p>
    <w:p w:rsidR="0004364D" w:rsidRDefault="0004364D" w:rsidP="000E26D6">
      <w:pPr>
        <w:pStyle w:val="PlainText"/>
        <w:ind w:firstLine="720"/>
        <w:rPr>
          <w:rFonts w:ascii="Arial" w:hAnsi="Arial" w:cs="Arial"/>
          <w:sz w:val="22"/>
          <w:szCs w:val="22"/>
        </w:rPr>
      </w:pPr>
    </w:p>
    <w:p w:rsidR="001A0090" w:rsidRDefault="000E26D6" w:rsidP="000E26D6">
      <w:pPr>
        <w:pStyle w:val="PlainText"/>
        <w:ind w:firstLine="720"/>
        <w:rPr>
          <w:rFonts w:ascii="Arial" w:hAnsi="Arial" w:cs="Arial"/>
          <w:sz w:val="22"/>
          <w:szCs w:val="22"/>
        </w:rPr>
      </w:pPr>
      <w:r>
        <w:rPr>
          <w:rFonts w:ascii="Arial" w:hAnsi="Arial" w:cs="Arial"/>
          <w:sz w:val="22"/>
          <w:szCs w:val="22"/>
        </w:rPr>
        <w:t xml:space="preserve">4. </w:t>
      </w:r>
      <w:r w:rsidR="007051A7">
        <w:rPr>
          <w:rFonts w:ascii="Arial" w:hAnsi="Arial" w:cs="Arial"/>
          <w:sz w:val="22"/>
          <w:szCs w:val="22"/>
        </w:rPr>
        <w:t>Read verses 24-25. Why should we engage in Christian fellowship? How do we do that in this day of COVID-19 and “social distancing?”</w:t>
      </w:r>
      <w:bookmarkStart w:id="0" w:name="_GoBack"/>
      <w:bookmarkEnd w:id="0"/>
    </w:p>
    <w:p w:rsidR="007051A7" w:rsidRDefault="007051A7" w:rsidP="000E26D6">
      <w:pPr>
        <w:pStyle w:val="PlainText"/>
        <w:ind w:firstLine="720"/>
        <w:rPr>
          <w:rFonts w:ascii="Arial" w:hAnsi="Arial" w:cs="Arial"/>
          <w:sz w:val="22"/>
          <w:szCs w:val="22"/>
        </w:rPr>
      </w:pPr>
    </w:p>
    <w:p w:rsidR="007051A7" w:rsidRPr="00806F87" w:rsidRDefault="007051A7" w:rsidP="000E26D6">
      <w:pPr>
        <w:pStyle w:val="PlainText"/>
        <w:ind w:firstLine="720"/>
        <w:rPr>
          <w:rFonts w:ascii="Arial" w:hAnsi="Arial" w:cs="Arial"/>
          <w:sz w:val="22"/>
          <w:szCs w:val="22"/>
        </w:rPr>
      </w:pPr>
      <w:r>
        <w:rPr>
          <w:rFonts w:ascii="Arial" w:hAnsi="Arial" w:cs="Arial"/>
          <w:sz w:val="22"/>
          <w:szCs w:val="22"/>
        </w:rPr>
        <w:t xml:space="preserve">5. Read verses 26-39. Why do you suppose we deserve a harsher judgment if we know the truth and sin anyway? Does that make you view temptation and sin more seriously? </w:t>
      </w:r>
      <w:r w:rsidR="00FF4CF9">
        <w:rPr>
          <w:rFonts w:ascii="Arial" w:hAnsi="Arial" w:cs="Arial"/>
          <w:sz w:val="22"/>
          <w:szCs w:val="22"/>
        </w:rPr>
        <w:t>How does the author finish this chapter? What word/phrase sticks out to you the most? Why?</w:t>
      </w:r>
    </w:p>
    <w:p w:rsidR="001A0090" w:rsidRPr="001A0090" w:rsidRDefault="001A0090" w:rsidP="001A0090">
      <w:pPr>
        <w:pStyle w:val="PlainText"/>
        <w:rPr>
          <w:rFonts w:ascii="Arial" w:hAnsi="Arial" w:cs="Arial"/>
          <w:sz w:val="22"/>
          <w:szCs w:val="22"/>
        </w:rPr>
      </w:pPr>
    </w:p>
    <w:p w:rsidR="00B7111A" w:rsidRDefault="007051A7" w:rsidP="00232F7B">
      <w:pPr>
        <w:pStyle w:val="PlainText"/>
        <w:ind w:firstLine="720"/>
        <w:rPr>
          <w:rFonts w:ascii="Arial" w:hAnsi="Arial" w:cs="Arial"/>
          <w:sz w:val="22"/>
          <w:szCs w:val="22"/>
        </w:rPr>
      </w:pPr>
      <w:r>
        <w:rPr>
          <w:rFonts w:ascii="Arial" w:hAnsi="Arial" w:cs="Arial"/>
          <w:sz w:val="22"/>
          <w:szCs w:val="22"/>
        </w:rPr>
        <w:t>6</w:t>
      </w:r>
      <w:r w:rsidR="001A0090" w:rsidRPr="001A0090">
        <w:rPr>
          <w:rFonts w:ascii="Arial" w:hAnsi="Arial" w:cs="Arial"/>
          <w:sz w:val="22"/>
          <w:szCs w:val="22"/>
        </w:rPr>
        <w:t xml:space="preserve">. </w:t>
      </w:r>
      <w:r w:rsidR="001054FE">
        <w:rPr>
          <w:rFonts w:ascii="Arial" w:hAnsi="Arial" w:cs="Arial"/>
          <w:sz w:val="22"/>
          <w:szCs w:val="22"/>
        </w:rPr>
        <w:t>In your opinion, what is the key verse/passage from this chapter? Why?</w:t>
      </w:r>
      <w:r w:rsidR="00232F7B">
        <w:rPr>
          <w:rFonts w:ascii="Arial" w:hAnsi="Arial" w:cs="Arial"/>
          <w:sz w:val="22"/>
          <w:szCs w:val="22"/>
        </w:rPr>
        <w:t xml:space="preserve"> </w:t>
      </w:r>
    </w:p>
    <w:p w:rsidR="00B7111A" w:rsidRDefault="00B7111A" w:rsidP="001A0090">
      <w:pPr>
        <w:pStyle w:val="PlainText"/>
        <w:rPr>
          <w:rFonts w:ascii="Arial" w:hAnsi="Arial" w:cs="Arial"/>
          <w:sz w:val="22"/>
          <w:szCs w:val="22"/>
        </w:rPr>
      </w:pPr>
    </w:p>
    <w:p w:rsidR="001A0090" w:rsidRPr="001A0090" w:rsidRDefault="007051A7" w:rsidP="00232F7B">
      <w:pPr>
        <w:pStyle w:val="PlainText"/>
        <w:ind w:firstLine="720"/>
        <w:rPr>
          <w:rFonts w:ascii="Arial" w:hAnsi="Arial" w:cs="Arial"/>
          <w:sz w:val="22"/>
          <w:szCs w:val="22"/>
        </w:rPr>
      </w:pPr>
      <w:r>
        <w:rPr>
          <w:rFonts w:ascii="Arial" w:hAnsi="Arial" w:cs="Arial"/>
          <w:sz w:val="22"/>
          <w:szCs w:val="22"/>
        </w:rPr>
        <w:t>7</w:t>
      </w:r>
      <w:r w:rsidR="00B7111A">
        <w:rPr>
          <w:rFonts w:ascii="Arial" w:hAnsi="Arial" w:cs="Arial"/>
          <w:sz w:val="22"/>
          <w:szCs w:val="22"/>
        </w:rPr>
        <w:t xml:space="preserve">.  </w:t>
      </w:r>
      <w:r w:rsidR="001054FE">
        <w:rPr>
          <w:rFonts w:ascii="Arial" w:hAnsi="Arial" w:cs="Arial"/>
          <w:sz w:val="22"/>
          <w:szCs w:val="22"/>
        </w:rPr>
        <w:t>What does this chapter teach you about Jesus? (</w:t>
      </w:r>
      <w:proofErr w:type="gramStart"/>
      <w:r w:rsidR="00177BEF">
        <w:rPr>
          <w:rFonts w:ascii="Arial" w:hAnsi="Arial" w:cs="Arial"/>
          <w:sz w:val="22"/>
          <w:szCs w:val="22"/>
        </w:rPr>
        <w:t>reflect</w:t>
      </w:r>
      <w:proofErr w:type="gramEnd"/>
      <w:r w:rsidR="00177BEF">
        <w:rPr>
          <w:rFonts w:ascii="Arial" w:hAnsi="Arial" w:cs="Arial"/>
          <w:sz w:val="22"/>
          <w:szCs w:val="22"/>
        </w:rPr>
        <w:t xml:space="preserve"> on</w:t>
      </w:r>
      <w:r w:rsidR="00E82D1A">
        <w:rPr>
          <w:rFonts w:ascii="Arial" w:hAnsi="Arial" w:cs="Arial"/>
          <w:sz w:val="22"/>
          <w:szCs w:val="22"/>
        </w:rPr>
        <w:t xml:space="preserve"> “</w:t>
      </w:r>
      <w:r w:rsidR="001054FE">
        <w:rPr>
          <w:rFonts w:ascii="Arial" w:hAnsi="Arial" w:cs="Arial"/>
          <w:sz w:val="22"/>
          <w:szCs w:val="22"/>
        </w:rPr>
        <w:t>head-heart-hands</w:t>
      </w:r>
      <w:r w:rsidR="00E82D1A">
        <w:rPr>
          <w:rFonts w:ascii="Arial" w:hAnsi="Arial" w:cs="Arial"/>
          <w:sz w:val="22"/>
          <w:szCs w:val="22"/>
        </w:rPr>
        <w:t>”</w:t>
      </w:r>
      <w:r w:rsidR="001054FE">
        <w:rPr>
          <w:rFonts w:ascii="Arial" w:hAnsi="Arial" w:cs="Arial"/>
          <w:sz w:val="22"/>
          <w:szCs w:val="22"/>
        </w:rPr>
        <w:t>)</w:t>
      </w:r>
    </w:p>
    <w:p w:rsidR="00F2550F" w:rsidRDefault="00F2550F" w:rsidP="007750BD">
      <w:pPr>
        <w:pStyle w:val="PlainText"/>
        <w:rPr>
          <w:rFonts w:ascii="Arial" w:hAnsi="Arial" w:cs="Arial"/>
          <w:sz w:val="22"/>
          <w:szCs w:val="22"/>
        </w:rPr>
      </w:pPr>
    </w:p>
    <w:p w:rsidR="007750BD" w:rsidRDefault="007051A7" w:rsidP="00232F7B">
      <w:pPr>
        <w:pStyle w:val="PlainText"/>
        <w:ind w:firstLine="720"/>
        <w:rPr>
          <w:rFonts w:ascii="Arial" w:hAnsi="Arial" w:cs="Arial"/>
          <w:sz w:val="22"/>
          <w:szCs w:val="22"/>
        </w:rPr>
      </w:pPr>
      <w:r>
        <w:rPr>
          <w:rFonts w:ascii="Arial" w:hAnsi="Arial" w:cs="Arial"/>
          <w:sz w:val="22"/>
          <w:szCs w:val="22"/>
        </w:rPr>
        <w:t>8</w:t>
      </w:r>
      <w:r w:rsidR="00232F7B" w:rsidRPr="00232F7B">
        <w:rPr>
          <w:rFonts w:ascii="Arial" w:hAnsi="Arial" w:cs="Arial"/>
          <w:sz w:val="22"/>
          <w:szCs w:val="22"/>
        </w:rPr>
        <w:t>.</w:t>
      </w:r>
      <w:r w:rsidR="00232F7B">
        <w:rPr>
          <w:rFonts w:ascii="Arial" w:hAnsi="Arial" w:cs="Arial"/>
          <w:sz w:val="22"/>
          <w:szCs w:val="22"/>
        </w:rPr>
        <w:t xml:space="preserve"> </w:t>
      </w:r>
      <w:r w:rsidR="007750BD">
        <w:rPr>
          <w:rFonts w:ascii="Arial" w:hAnsi="Arial" w:cs="Arial"/>
          <w:sz w:val="22"/>
          <w:szCs w:val="22"/>
        </w:rPr>
        <w:t xml:space="preserve">Any other </w:t>
      </w:r>
      <w:r w:rsidR="00232F7B">
        <w:rPr>
          <w:rFonts w:ascii="Arial" w:hAnsi="Arial" w:cs="Arial"/>
          <w:sz w:val="22"/>
          <w:szCs w:val="22"/>
        </w:rPr>
        <w:t xml:space="preserve">discussion or </w:t>
      </w:r>
      <w:r w:rsidR="007750BD">
        <w:rPr>
          <w:rFonts w:ascii="Arial" w:hAnsi="Arial" w:cs="Arial"/>
          <w:sz w:val="22"/>
          <w:szCs w:val="22"/>
        </w:rPr>
        <w:t>applications from this chapter?</w:t>
      </w:r>
    </w:p>
    <w:p w:rsidR="00232F7B" w:rsidRDefault="00232F7B" w:rsidP="00232F7B">
      <w:pPr>
        <w:pStyle w:val="PlainText"/>
        <w:rPr>
          <w:rFonts w:ascii="Arial" w:hAnsi="Arial" w:cs="Arial"/>
          <w:sz w:val="22"/>
          <w:szCs w:val="22"/>
        </w:rPr>
      </w:pPr>
    </w:p>
    <w:p w:rsidR="00F84798" w:rsidRPr="00232F7B" w:rsidRDefault="00232F7B" w:rsidP="00232F7B">
      <w:pPr>
        <w:pStyle w:val="PlainText"/>
        <w:rPr>
          <w:rFonts w:ascii="Arial" w:hAnsi="Arial" w:cs="Arial"/>
          <w:b/>
          <w:sz w:val="22"/>
          <w:szCs w:val="22"/>
        </w:rPr>
      </w:pPr>
      <w:r w:rsidRPr="00232F7B">
        <w:rPr>
          <w:rFonts w:ascii="Arial" w:hAnsi="Arial" w:cs="Arial"/>
          <w:b/>
          <w:sz w:val="22"/>
          <w:szCs w:val="22"/>
        </w:rPr>
        <w:t>Close out in Prayer (5 Minutes)</w:t>
      </w:r>
    </w:p>
    <w:sectPr w:rsidR="00F84798" w:rsidRPr="00232F7B" w:rsidSect="00FF4CF9">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415C"/>
    <w:multiLevelType w:val="hybridMultilevel"/>
    <w:tmpl w:val="6A42EEBC"/>
    <w:lvl w:ilvl="0" w:tplc="8020CC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1A3FFF"/>
    <w:multiLevelType w:val="hybridMultilevel"/>
    <w:tmpl w:val="DB82999E"/>
    <w:lvl w:ilvl="0" w:tplc="50729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4B757E"/>
    <w:multiLevelType w:val="hybridMultilevel"/>
    <w:tmpl w:val="671E6318"/>
    <w:lvl w:ilvl="0" w:tplc="2782F952">
      <w:start w:val="1"/>
      <w:numFmt w:val="decimal"/>
      <w:lvlText w:val="%1."/>
      <w:lvlJc w:val="left"/>
      <w:pPr>
        <w:ind w:left="720" w:hanging="36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4E454B"/>
    <w:multiLevelType w:val="hybridMultilevel"/>
    <w:tmpl w:val="F618AC5E"/>
    <w:lvl w:ilvl="0" w:tplc="F2A67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1772E3"/>
    <w:multiLevelType w:val="hybridMultilevel"/>
    <w:tmpl w:val="DB82999E"/>
    <w:lvl w:ilvl="0" w:tplc="50729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E417BE5"/>
    <w:multiLevelType w:val="hybridMultilevel"/>
    <w:tmpl w:val="8BB28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5"/>
  </w:num>
  <w:num w:numId="6">
    <w:abstractNumId w:val="1"/>
    <w:lvlOverride w:ilvl="0">
      <w:lvl w:ilvl="0" w:tplc="50729600">
        <w:start w:val="1"/>
        <w:numFmt w:val="decimal"/>
        <w:lvlText w:val="%1."/>
        <w:lvlJc w:val="left"/>
        <w:pPr>
          <w:ind w:left="288" w:hanging="216"/>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E0F"/>
    <w:rsid w:val="00034082"/>
    <w:rsid w:val="0004364D"/>
    <w:rsid w:val="000E26D6"/>
    <w:rsid w:val="000F1B77"/>
    <w:rsid w:val="001054FE"/>
    <w:rsid w:val="00117E02"/>
    <w:rsid w:val="00134543"/>
    <w:rsid w:val="00140066"/>
    <w:rsid w:val="00140332"/>
    <w:rsid w:val="001474C1"/>
    <w:rsid w:val="00153B49"/>
    <w:rsid w:val="00165591"/>
    <w:rsid w:val="00177BEF"/>
    <w:rsid w:val="00186652"/>
    <w:rsid w:val="00197B5D"/>
    <w:rsid w:val="001A0090"/>
    <w:rsid w:val="001B1439"/>
    <w:rsid w:val="001E2138"/>
    <w:rsid w:val="00206E8B"/>
    <w:rsid w:val="00232F7B"/>
    <w:rsid w:val="00281301"/>
    <w:rsid w:val="00291626"/>
    <w:rsid w:val="002A7A53"/>
    <w:rsid w:val="002B43E2"/>
    <w:rsid w:val="00342B45"/>
    <w:rsid w:val="00363852"/>
    <w:rsid w:val="003B7147"/>
    <w:rsid w:val="003E2ADB"/>
    <w:rsid w:val="003E69AF"/>
    <w:rsid w:val="00466F46"/>
    <w:rsid w:val="004D647E"/>
    <w:rsid w:val="005175ED"/>
    <w:rsid w:val="00584362"/>
    <w:rsid w:val="00585655"/>
    <w:rsid w:val="00587DA0"/>
    <w:rsid w:val="005D7E0F"/>
    <w:rsid w:val="005F25F8"/>
    <w:rsid w:val="006016B2"/>
    <w:rsid w:val="006426DE"/>
    <w:rsid w:val="006868C2"/>
    <w:rsid w:val="006C54D4"/>
    <w:rsid w:val="007051A7"/>
    <w:rsid w:val="007750BD"/>
    <w:rsid w:val="007C339E"/>
    <w:rsid w:val="007D6359"/>
    <w:rsid w:val="007F375A"/>
    <w:rsid w:val="007F6078"/>
    <w:rsid w:val="00806F87"/>
    <w:rsid w:val="00830655"/>
    <w:rsid w:val="00834889"/>
    <w:rsid w:val="008464FF"/>
    <w:rsid w:val="00851F73"/>
    <w:rsid w:val="008C4286"/>
    <w:rsid w:val="00905422"/>
    <w:rsid w:val="00984A2A"/>
    <w:rsid w:val="009C6C79"/>
    <w:rsid w:val="00A81149"/>
    <w:rsid w:val="00A829D6"/>
    <w:rsid w:val="00A861D7"/>
    <w:rsid w:val="00AE2AE9"/>
    <w:rsid w:val="00AE395B"/>
    <w:rsid w:val="00B23DB6"/>
    <w:rsid w:val="00B24BC7"/>
    <w:rsid w:val="00B43700"/>
    <w:rsid w:val="00B45759"/>
    <w:rsid w:val="00B7111A"/>
    <w:rsid w:val="00B81BFE"/>
    <w:rsid w:val="00BA4F1A"/>
    <w:rsid w:val="00BB68C7"/>
    <w:rsid w:val="00BE0DAB"/>
    <w:rsid w:val="00C709B2"/>
    <w:rsid w:val="00CE5A4D"/>
    <w:rsid w:val="00CF522A"/>
    <w:rsid w:val="00D37AAF"/>
    <w:rsid w:val="00D62F79"/>
    <w:rsid w:val="00D701B3"/>
    <w:rsid w:val="00DB65AE"/>
    <w:rsid w:val="00DC2202"/>
    <w:rsid w:val="00DD75B6"/>
    <w:rsid w:val="00DD77C7"/>
    <w:rsid w:val="00E2357D"/>
    <w:rsid w:val="00E62B30"/>
    <w:rsid w:val="00E82D1A"/>
    <w:rsid w:val="00E974D8"/>
    <w:rsid w:val="00F2550F"/>
    <w:rsid w:val="00F46068"/>
    <w:rsid w:val="00F77BBB"/>
    <w:rsid w:val="00F84798"/>
    <w:rsid w:val="00FA35B3"/>
    <w:rsid w:val="00FB1E34"/>
    <w:rsid w:val="00FC3E60"/>
    <w:rsid w:val="00FF4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FEA51"/>
  <w15:docId w15:val="{088D19E4-D101-4ED0-8C32-A12DCC0D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B5D"/>
  </w:style>
  <w:style w:type="paragraph" w:styleId="Heading1">
    <w:name w:val="heading 1"/>
    <w:basedOn w:val="Normal"/>
    <w:next w:val="Normal"/>
    <w:link w:val="Heading1Char"/>
    <w:uiPriority w:val="9"/>
    <w:qFormat/>
    <w:rsid w:val="00197B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97B5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97B5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97B5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97B5D"/>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197B5D"/>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197B5D"/>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197B5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97B5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B5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97B5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97B5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97B5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97B5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197B5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197B5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197B5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197B5D"/>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197B5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7B5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97B5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97B5D"/>
    <w:rPr>
      <w:rFonts w:eastAsiaTheme="minorEastAsia"/>
      <w:color w:val="5A5A5A" w:themeColor="text1" w:themeTint="A5"/>
      <w:spacing w:val="15"/>
    </w:rPr>
  </w:style>
  <w:style w:type="character" w:styleId="SubtleEmphasis">
    <w:name w:val="Subtle Emphasis"/>
    <w:basedOn w:val="DefaultParagraphFont"/>
    <w:uiPriority w:val="19"/>
    <w:qFormat/>
    <w:rsid w:val="00197B5D"/>
    <w:rPr>
      <w:i/>
      <w:iCs/>
      <w:color w:val="404040" w:themeColor="text1" w:themeTint="BF"/>
    </w:rPr>
  </w:style>
  <w:style w:type="character" w:styleId="Emphasis">
    <w:name w:val="Emphasis"/>
    <w:basedOn w:val="DefaultParagraphFont"/>
    <w:uiPriority w:val="20"/>
    <w:qFormat/>
    <w:rsid w:val="00197B5D"/>
    <w:rPr>
      <w:i/>
      <w:iCs/>
    </w:rPr>
  </w:style>
  <w:style w:type="character" w:styleId="IntenseEmphasis">
    <w:name w:val="Intense Emphasis"/>
    <w:basedOn w:val="DefaultParagraphFont"/>
    <w:uiPriority w:val="21"/>
    <w:qFormat/>
    <w:rsid w:val="00197B5D"/>
    <w:rPr>
      <w:i/>
      <w:iCs/>
      <w:color w:val="5B9BD5" w:themeColor="accent1"/>
    </w:rPr>
  </w:style>
  <w:style w:type="character" w:styleId="Strong">
    <w:name w:val="Strong"/>
    <w:basedOn w:val="DefaultParagraphFont"/>
    <w:uiPriority w:val="22"/>
    <w:qFormat/>
    <w:rsid w:val="00197B5D"/>
    <w:rPr>
      <w:b/>
      <w:bCs/>
    </w:rPr>
  </w:style>
  <w:style w:type="paragraph" w:styleId="Quote">
    <w:name w:val="Quote"/>
    <w:basedOn w:val="Normal"/>
    <w:next w:val="Normal"/>
    <w:link w:val="QuoteChar"/>
    <w:uiPriority w:val="29"/>
    <w:qFormat/>
    <w:rsid w:val="00197B5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97B5D"/>
    <w:rPr>
      <w:i/>
      <w:iCs/>
      <w:color w:val="404040" w:themeColor="text1" w:themeTint="BF"/>
    </w:rPr>
  </w:style>
  <w:style w:type="paragraph" w:styleId="IntenseQuote">
    <w:name w:val="Intense Quote"/>
    <w:basedOn w:val="Normal"/>
    <w:next w:val="Normal"/>
    <w:link w:val="IntenseQuoteChar"/>
    <w:uiPriority w:val="30"/>
    <w:qFormat/>
    <w:rsid w:val="00197B5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97B5D"/>
    <w:rPr>
      <w:i/>
      <w:iCs/>
      <w:color w:val="5B9BD5" w:themeColor="accent1"/>
    </w:rPr>
  </w:style>
  <w:style w:type="character" w:styleId="SubtleReference">
    <w:name w:val="Subtle Reference"/>
    <w:basedOn w:val="DefaultParagraphFont"/>
    <w:uiPriority w:val="31"/>
    <w:qFormat/>
    <w:rsid w:val="00197B5D"/>
    <w:rPr>
      <w:smallCaps/>
      <w:color w:val="5A5A5A" w:themeColor="text1" w:themeTint="A5"/>
    </w:rPr>
  </w:style>
  <w:style w:type="character" w:styleId="IntenseReference">
    <w:name w:val="Intense Reference"/>
    <w:basedOn w:val="DefaultParagraphFont"/>
    <w:uiPriority w:val="32"/>
    <w:qFormat/>
    <w:rsid w:val="00197B5D"/>
    <w:rPr>
      <w:b/>
      <w:bCs/>
      <w:smallCaps/>
      <w:color w:val="5B9BD5" w:themeColor="accent1"/>
      <w:spacing w:val="5"/>
    </w:rPr>
  </w:style>
  <w:style w:type="character" w:styleId="BookTitle">
    <w:name w:val="Book Title"/>
    <w:basedOn w:val="DefaultParagraphFont"/>
    <w:uiPriority w:val="33"/>
    <w:qFormat/>
    <w:rsid w:val="00197B5D"/>
    <w:rPr>
      <w:b/>
      <w:bCs/>
      <w:i/>
      <w:iCs/>
      <w:spacing w:val="5"/>
    </w:rPr>
  </w:style>
  <w:style w:type="paragraph" w:styleId="ListParagraph">
    <w:name w:val="List Paragraph"/>
    <w:basedOn w:val="Normal"/>
    <w:uiPriority w:val="34"/>
    <w:qFormat/>
    <w:rsid w:val="00197B5D"/>
    <w:pPr>
      <w:ind w:left="720"/>
      <w:contextualSpacing/>
    </w:pPr>
  </w:style>
  <w:style w:type="character" w:styleId="Hyperlink">
    <w:name w:val="Hyperlink"/>
    <w:basedOn w:val="DefaultParagraphFont"/>
    <w:uiPriority w:val="99"/>
    <w:unhideWhenUsed/>
    <w:rsid w:val="00197B5D"/>
    <w:rPr>
      <w:color w:val="0563C1" w:themeColor="hyperlink"/>
      <w:u w:val="single"/>
    </w:rPr>
  </w:style>
  <w:style w:type="character" w:styleId="FollowedHyperlink">
    <w:name w:val="FollowedHyperlink"/>
    <w:basedOn w:val="DefaultParagraphFont"/>
    <w:uiPriority w:val="99"/>
    <w:unhideWhenUsed/>
    <w:rsid w:val="00197B5D"/>
    <w:rPr>
      <w:color w:val="954F72" w:themeColor="followedHyperlink"/>
      <w:u w:val="single"/>
    </w:rPr>
  </w:style>
  <w:style w:type="paragraph" w:styleId="Caption">
    <w:name w:val="caption"/>
    <w:basedOn w:val="Normal"/>
    <w:next w:val="Normal"/>
    <w:uiPriority w:val="35"/>
    <w:unhideWhenUsed/>
    <w:qFormat/>
    <w:rsid w:val="00197B5D"/>
    <w:pPr>
      <w:spacing w:after="200"/>
    </w:pPr>
    <w:rPr>
      <w:i/>
      <w:iCs/>
      <w:color w:val="44546A" w:themeColor="text2"/>
      <w:sz w:val="18"/>
      <w:szCs w:val="18"/>
    </w:rPr>
  </w:style>
  <w:style w:type="character" w:customStyle="1" w:styleId="apple-converted-space">
    <w:name w:val="apple-converted-space"/>
    <w:basedOn w:val="DefaultParagraphFont"/>
    <w:rsid w:val="00584362"/>
  </w:style>
  <w:style w:type="paragraph" w:styleId="PlainText">
    <w:name w:val="Plain Text"/>
    <w:basedOn w:val="Normal"/>
    <w:link w:val="PlainTextChar"/>
    <w:uiPriority w:val="99"/>
    <w:unhideWhenUsed/>
    <w:rsid w:val="007F6078"/>
    <w:rPr>
      <w:rFonts w:ascii="Consolas" w:hAnsi="Consolas"/>
      <w:sz w:val="21"/>
      <w:szCs w:val="21"/>
    </w:rPr>
  </w:style>
  <w:style w:type="character" w:customStyle="1" w:styleId="PlainTextChar">
    <w:name w:val="Plain Text Char"/>
    <w:basedOn w:val="DefaultParagraphFont"/>
    <w:link w:val="PlainText"/>
    <w:uiPriority w:val="99"/>
    <w:rsid w:val="007F6078"/>
    <w:rPr>
      <w:rFonts w:ascii="Consolas" w:hAnsi="Consolas"/>
      <w:sz w:val="21"/>
      <w:szCs w:val="21"/>
    </w:rPr>
  </w:style>
  <w:style w:type="paragraph" w:styleId="BalloonText">
    <w:name w:val="Balloon Text"/>
    <w:basedOn w:val="Normal"/>
    <w:link w:val="BalloonTextChar"/>
    <w:uiPriority w:val="99"/>
    <w:semiHidden/>
    <w:unhideWhenUsed/>
    <w:rsid w:val="002B43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3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54211">
      <w:bodyDiv w:val="1"/>
      <w:marLeft w:val="0"/>
      <w:marRight w:val="0"/>
      <w:marTop w:val="0"/>
      <w:marBottom w:val="0"/>
      <w:divBdr>
        <w:top w:val="none" w:sz="0" w:space="0" w:color="auto"/>
        <w:left w:val="none" w:sz="0" w:space="0" w:color="auto"/>
        <w:bottom w:val="none" w:sz="0" w:space="0" w:color="auto"/>
        <w:right w:val="none" w:sz="0" w:space="0" w:color="auto"/>
      </w:divBdr>
    </w:div>
    <w:div w:id="92940557">
      <w:bodyDiv w:val="1"/>
      <w:marLeft w:val="0"/>
      <w:marRight w:val="0"/>
      <w:marTop w:val="0"/>
      <w:marBottom w:val="0"/>
      <w:divBdr>
        <w:top w:val="none" w:sz="0" w:space="0" w:color="auto"/>
        <w:left w:val="none" w:sz="0" w:space="0" w:color="auto"/>
        <w:bottom w:val="none" w:sz="0" w:space="0" w:color="auto"/>
        <w:right w:val="none" w:sz="0" w:space="0" w:color="auto"/>
      </w:divBdr>
    </w:div>
    <w:div w:id="96408382">
      <w:bodyDiv w:val="1"/>
      <w:marLeft w:val="0"/>
      <w:marRight w:val="0"/>
      <w:marTop w:val="0"/>
      <w:marBottom w:val="0"/>
      <w:divBdr>
        <w:top w:val="none" w:sz="0" w:space="0" w:color="auto"/>
        <w:left w:val="none" w:sz="0" w:space="0" w:color="auto"/>
        <w:bottom w:val="none" w:sz="0" w:space="0" w:color="auto"/>
        <w:right w:val="none" w:sz="0" w:space="0" w:color="auto"/>
      </w:divBdr>
    </w:div>
    <w:div w:id="210576606">
      <w:bodyDiv w:val="1"/>
      <w:marLeft w:val="0"/>
      <w:marRight w:val="0"/>
      <w:marTop w:val="0"/>
      <w:marBottom w:val="0"/>
      <w:divBdr>
        <w:top w:val="none" w:sz="0" w:space="0" w:color="auto"/>
        <w:left w:val="none" w:sz="0" w:space="0" w:color="auto"/>
        <w:bottom w:val="none" w:sz="0" w:space="0" w:color="auto"/>
        <w:right w:val="none" w:sz="0" w:space="0" w:color="auto"/>
      </w:divBdr>
    </w:div>
    <w:div w:id="211885823">
      <w:bodyDiv w:val="1"/>
      <w:marLeft w:val="0"/>
      <w:marRight w:val="0"/>
      <w:marTop w:val="0"/>
      <w:marBottom w:val="0"/>
      <w:divBdr>
        <w:top w:val="none" w:sz="0" w:space="0" w:color="auto"/>
        <w:left w:val="none" w:sz="0" w:space="0" w:color="auto"/>
        <w:bottom w:val="none" w:sz="0" w:space="0" w:color="auto"/>
        <w:right w:val="none" w:sz="0" w:space="0" w:color="auto"/>
      </w:divBdr>
    </w:div>
    <w:div w:id="307050543">
      <w:bodyDiv w:val="1"/>
      <w:marLeft w:val="0"/>
      <w:marRight w:val="0"/>
      <w:marTop w:val="0"/>
      <w:marBottom w:val="0"/>
      <w:divBdr>
        <w:top w:val="none" w:sz="0" w:space="0" w:color="auto"/>
        <w:left w:val="none" w:sz="0" w:space="0" w:color="auto"/>
        <w:bottom w:val="none" w:sz="0" w:space="0" w:color="auto"/>
        <w:right w:val="none" w:sz="0" w:space="0" w:color="auto"/>
      </w:divBdr>
    </w:div>
    <w:div w:id="381640795">
      <w:bodyDiv w:val="1"/>
      <w:marLeft w:val="0"/>
      <w:marRight w:val="0"/>
      <w:marTop w:val="0"/>
      <w:marBottom w:val="0"/>
      <w:divBdr>
        <w:top w:val="none" w:sz="0" w:space="0" w:color="auto"/>
        <w:left w:val="none" w:sz="0" w:space="0" w:color="auto"/>
        <w:bottom w:val="none" w:sz="0" w:space="0" w:color="auto"/>
        <w:right w:val="none" w:sz="0" w:space="0" w:color="auto"/>
      </w:divBdr>
      <w:divsChild>
        <w:div w:id="1134712168">
          <w:marLeft w:val="0"/>
          <w:marRight w:val="0"/>
          <w:marTop w:val="0"/>
          <w:marBottom w:val="0"/>
          <w:divBdr>
            <w:top w:val="none" w:sz="0" w:space="0" w:color="auto"/>
            <w:left w:val="none" w:sz="0" w:space="0" w:color="auto"/>
            <w:bottom w:val="none" w:sz="0" w:space="0" w:color="auto"/>
            <w:right w:val="none" w:sz="0" w:space="0" w:color="auto"/>
          </w:divBdr>
        </w:div>
        <w:div w:id="636496236">
          <w:marLeft w:val="0"/>
          <w:marRight w:val="0"/>
          <w:marTop w:val="0"/>
          <w:marBottom w:val="0"/>
          <w:divBdr>
            <w:top w:val="none" w:sz="0" w:space="0" w:color="auto"/>
            <w:left w:val="none" w:sz="0" w:space="0" w:color="auto"/>
            <w:bottom w:val="none" w:sz="0" w:space="0" w:color="auto"/>
            <w:right w:val="none" w:sz="0" w:space="0" w:color="auto"/>
          </w:divBdr>
        </w:div>
        <w:div w:id="920068808">
          <w:marLeft w:val="0"/>
          <w:marRight w:val="0"/>
          <w:marTop w:val="0"/>
          <w:marBottom w:val="0"/>
          <w:divBdr>
            <w:top w:val="none" w:sz="0" w:space="0" w:color="auto"/>
            <w:left w:val="none" w:sz="0" w:space="0" w:color="auto"/>
            <w:bottom w:val="none" w:sz="0" w:space="0" w:color="auto"/>
            <w:right w:val="none" w:sz="0" w:space="0" w:color="auto"/>
          </w:divBdr>
        </w:div>
        <w:div w:id="1876045116">
          <w:marLeft w:val="0"/>
          <w:marRight w:val="0"/>
          <w:marTop w:val="0"/>
          <w:marBottom w:val="0"/>
          <w:divBdr>
            <w:top w:val="none" w:sz="0" w:space="0" w:color="auto"/>
            <w:left w:val="none" w:sz="0" w:space="0" w:color="auto"/>
            <w:bottom w:val="none" w:sz="0" w:space="0" w:color="auto"/>
            <w:right w:val="none" w:sz="0" w:space="0" w:color="auto"/>
          </w:divBdr>
        </w:div>
        <w:div w:id="2012830517">
          <w:marLeft w:val="0"/>
          <w:marRight w:val="0"/>
          <w:marTop w:val="0"/>
          <w:marBottom w:val="0"/>
          <w:divBdr>
            <w:top w:val="none" w:sz="0" w:space="0" w:color="auto"/>
            <w:left w:val="none" w:sz="0" w:space="0" w:color="auto"/>
            <w:bottom w:val="none" w:sz="0" w:space="0" w:color="auto"/>
            <w:right w:val="none" w:sz="0" w:space="0" w:color="auto"/>
          </w:divBdr>
        </w:div>
      </w:divsChild>
    </w:div>
    <w:div w:id="458299280">
      <w:bodyDiv w:val="1"/>
      <w:marLeft w:val="0"/>
      <w:marRight w:val="0"/>
      <w:marTop w:val="0"/>
      <w:marBottom w:val="0"/>
      <w:divBdr>
        <w:top w:val="none" w:sz="0" w:space="0" w:color="auto"/>
        <w:left w:val="none" w:sz="0" w:space="0" w:color="auto"/>
        <w:bottom w:val="none" w:sz="0" w:space="0" w:color="auto"/>
        <w:right w:val="none" w:sz="0" w:space="0" w:color="auto"/>
      </w:divBdr>
      <w:divsChild>
        <w:div w:id="222101977">
          <w:marLeft w:val="0"/>
          <w:marRight w:val="0"/>
          <w:marTop w:val="0"/>
          <w:marBottom w:val="0"/>
          <w:divBdr>
            <w:top w:val="none" w:sz="0" w:space="0" w:color="auto"/>
            <w:left w:val="none" w:sz="0" w:space="0" w:color="auto"/>
            <w:bottom w:val="none" w:sz="0" w:space="0" w:color="auto"/>
            <w:right w:val="none" w:sz="0" w:space="0" w:color="auto"/>
          </w:divBdr>
        </w:div>
        <w:div w:id="1641227204">
          <w:marLeft w:val="0"/>
          <w:marRight w:val="0"/>
          <w:marTop w:val="0"/>
          <w:marBottom w:val="0"/>
          <w:divBdr>
            <w:top w:val="none" w:sz="0" w:space="0" w:color="auto"/>
            <w:left w:val="none" w:sz="0" w:space="0" w:color="auto"/>
            <w:bottom w:val="none" w:sz="0" w:space="0" w:color="auto"/>
            <w:right w:val="none" w:sz="0" w:space="0" w:color="auto"/>
          </w:divBdr>
        </w:div>
        <w:div w:id="861743821">
          <w:marLeft w:val="0"/>
          <w:marRight w:val="0"/>
          <w:marTop w:val="0"/>
          <w:marBottom w:val="0"/>
          <w:divBdr>
            <w:top w:val="none" w:sz="0" w:space="0" w:color="auto"/>
            <w:left w:val="none" w:sz="0" w:space="0" w:color="auto"/>
            <w:bottom w:val="none" w:sz="0" w:space="0" w:color="auto"/>
            <w:right w:val="none" w:sz="0" w:space="0" w:color="auto"/>
          </w:divBdr>
        </w:div>
        <w:div w:id="571627031">
          <w:marLeft w:val="0"/>
          <w:marRight w:val="0"/>
          <w:marTop w:val="0"/>
          <w:marBottom w:val="0"/>
          <w:divBdr>
            <w:top w:val="none" w:sz="0" w:space="0" w:color="auto"/>
            <w:left w:val="none" w:sz="0" w:space="0" w:color="auto"/>
            <w:bottom w:val="none" w:sz="0" w:space="0" w:color="auto"/>
            <w:right w:val="none" w:sz="0" w:space="0" w:color="auto"/>
          </w:divBdr>
        </w:div>
        <w:div w:id="1425220509">
          <w:marLeft w:val="0"/>
          <w:marRight w:val="0"/>
          <w:marTop w:val="0"/>
          <w:marBottom w:val="0"/>
          <w:divBdr>
            <w:top w:val="none" w:sz="0" w:space="0" w:color="auto"/>
            <w:left w:val="none" w:sz="0" w:space="0" w:color="auto"/>
            <w:bottom w:val="none" w:sz="0" w:space="0" w:color="auto"/>
            <w:right w:val="none" w:sz="0" w:space="0" w:color="auto"/>
          </w:divBdr>
        </w:div>
        <w:div w:id="1622421455">
          <w:marLeft w:val="0"/>
          <w:marRight w:val="0"/>
          <w:marTop w:val="0"/>
          <w:marBottom w:val="0"/>
          <w:divBdr>
            <w:top w:val="none" w:sz="0" w:space="0" w:color="auto"/>
            <w:left w:val="none" w:sz="0" w:space="0" w:color="auto"/>
            <w:bottom w:val="none" w:sz="0" w:space="0" w:color="auto"/>
            <w:right w:val="none" w:sz="0" w:space="0" w:color="auto"/>
          </w:divBdr>
        </w:div>
      </w:divsChild>
    </w:div>
    <w:div w:id="739984990">
      <w:bodyDiv w:val="1"/>
      <w:marLeft w:val="0"/>
      <w:marRight w:val="0"/>
      <w:marTop w:val="0"/>
      <w:marBottom w:val="0"/>
      <w:divBdr>
        <w:top w:val="none" w:sz="0" w:space="0" w:color="auto"/>
        <w:left w:val="none" w:sz="0" w:space="0" w:color="auto"/>
        <w:bottom w:val="none" w:sz="0" w:space="0" w:color="auto"/>
        <w:right w:val="none" w:sz="0" w:space="0" w:color="auto"/>
      </w:divBdr>
    </w:div>
    <w:div w:id="770904080">
      <w:bodyDiv w:val="1"/>
      <w:marLeft w:val="0"/>
      <w:marRight w:val="0"/>
      <w:marTop w:val="0"/>
      <w:marBottom w:val="0"/>
      <w:divBdr>
        <w:top w:val="none" w:sz="0" w:space="0" w:color="auto"/>
        <w:left w:val="none" w:sz="0" w:space="0" w:color="auto"/>
        <w:bottom w:val="none" w:sz="0" w:space="0" w:color="auto"/>
        <w:right w:val="none" w:sz="0" w:space="0" w:color="auto"/>
      </w:divBdr>
    </w:div>
    <w:div w:id="832182102">
      <w:bodyDiv w:val="1"/>
      <w:marLeft w:val="0"/>
      <w:marRight w:val="0"/>
      <w:marTop w:val="0"/>
      <w:marBottom w:val="0"/>
      <w:divBdr>
        <w:top w:val="none" w:sz="0" w:space="0" w:color="auto"/>
        <w:left w:val="none" w:sz="0" w:space="0" w:color="auto"/>
        <w:bottom w:val="none" w:sz="0" w:space="0" w:color="auto"/>
        <w:right w:val="none" w:sz="0" w:space="0" w:color="auto"/>
      </w:divBdr>
    </w:div>
    <w:div w:id="1287346971">
      <w:bodyDiv w:val="1"/>
      <w:marLeft w:val="0"/>
      <w:marRight w:val="0"/>
      <w:marTop w:val="0"/>
      <w:marBottom w:val="0"/>
      <w:divBdr>
        <w:top w:val="none" w:sz="0" w:space="0" w:color="auto"/>
        <w:left w:val="none" w:sz="0" w:space="0" w:color="auto"/>
        <w:bottom w:val="none" w:sz="0" w:space="0" w:color="auto"/>
        <w:right w:val="none" w:sz="0" w:space="0" w:color="auto"/>
      </w:divBdr>
    </w:div>
    <w:div w:id="1376156546">
      <w:bodyDiv w:val="1"/>
      <w:marLeft w:val="0"/>
      <w:marRight w:val="0"/>
      <w:marTop w:val="0"/>
      <w:marBottom w:val="0"/>
      <w:divBdr>
        <w:top w:val="none" w:sz="0" w:space="0" w:color="auto"/>
        <w:left w:val="none" w:sz="0" w:space="0" w:color="auto"/>
        <w:bottom w:val="none" w:sz="0" w:space="0" w:color="auto"/>
        <w:right w:val="none" w:sz="0" w:space="0" w:color="auto"/>
      </w:divBdr>
    </w:div>
    <w:div w:id="1419402085">
      <w:bodyDiv w:val="1"/>
      <w:marLeft w:val="0"/>
      <w:marRight w:val="0"/>
      <w:marTop w:val="0"/>
      <w:marBottom w:val="0"/>
      <w:divBdr>
        <w:top w:val="none" w:sz="0" w:space="0" w:color="auto"/>
        <w:left w:val="none" w:sz="0" w:space="0" w:color="auto"/>
        <w:bottom w:val="none" w:sz="0" w:space="0" w:color="auto"/>
        <w:right w:val="none" w:sz="0" w:space="0" w:color="auto"/>
      </w:divBdr>
    </w:div>
    <w:div w:id="1457798996">
      <w:bodyDiv w:val="1"/>
      <w:marLeft w:val="0"/>
      <w:marRight w:val="0"/>
      <w:marTop w:val="0"/>
      <w:marBottom w:val="0"/>
      <w:divBdr>
        <w:top w:val="none" w:sz="0" w:space="0" w:color="auto"/>
        <w:left w:val="none" w:sz="0" w:space="0" w:color="auto"/>
        <w:bottom w:val="none" w:sz="0" w:space="0" w:color="auto"/>
        <w:right w:val="none" w:sz="0" w:space="0" w:color="auto"/>
      </w:divBdr>
    </w:div>
    <w:div w:id="1466509925">
      <w:bodyDiv w:val="1"/>
      <w:marLeft w:val="0"/>
      <w:marRight w:val="0"/>
      <w:marTop w:val="0"/>
      <w:marBottom w:val="0"/>
      <w:divBdr>
        <w:top w:val="none" w:sz="0" w:space="0" w:color="auto"/>
        <w:left w:val="none" w:sz="0" w:space="0" w:color="auto"/>
        <w:bottom w:val="none" w:sz="0" w:space="0" w:color="auto"/>
        <w:right w:val="none" w:sz="0" w:space="0" w:color="auto"/>
      </w:divBdr>
    </w:div>
    <w:div w:id="1663969586">
      <w:bodyDiv w:val="1"/>
      <w:marLeft w:val="0"/>
      <w:marRight w:val="0"/>
      <w:marTop w:val="0"/>
      <w:marBottom w:val="0"/>
      <w:divBdr>
        <w:top w:val="none" w:sz="0" w:space="0" w:color="auto"/>
        <w:left w:val="none" w:sz="0" w:space="0" w:color="auto"/>
        <w:bottom w:val="none" w:sz="0" w:space="0" w:color="auto"/>
        <w:right w:val="none" w:sz="0" w:space="0" w:color="auto"/>
      </w:divBdr>
    </w:div>
    <w:div w:id="1868832614">
      <w:bodyDiv w:val="1"/>
      <w:marLeft w:val="0"/>
      <w:marRight w:val="0"/>
      <w:marTop w:val="0"/>
      <w:marBottom w:val="0"/>
      <w:divBdr>
        <w:top w:val="none" w:sz="0" w:space="0" w:color="auto"/>
        <w:left w:val="none" w:sz="0" w:space="0" w:color="auto"/>
        <w:bottom w:val="none" w:sz="0" w:space="0" w:color="auto"/>
        <w:right w:val="none" w:sz="0" w:space="0" w:color="auto"/>
      </w:divBdr>
    </w:div>
    <w:div w:id="2061441635">
      <w:bodyDiv w:val="1"/>
      <w:marLeft w:val="0"/>
      <w:marRight w:val="0"/>
      <w:marTop w:val="0"/>
      <w:marBottom w:val="0"/>
      <w:divBdr>
        <w:top w:val="none" w:sz="0" w:space="0" w:color="auto"/>
        <w:left w:val="none" w:sz="0" w:space="0" w:color="auto"/>
        <w:bottom w:val="none" w:sz="0" w:space="0" w:color="auto"/>
        <w:right w:val="none" w:sz="0" w:space="0" w:color="auto"/>
      </w:divBdr>
    </w:div>
    <w:div w:id="211382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1fNWTZZwgb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blestudytool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ron%20Rosheim\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Rosheim</dc:creator>
  <cp:lastModifiedBy>Rosheim, Aaron [M S]</cp:lastModifiedBy>
  <cp:revision>3</cp:revision>
  <cp:lastPrinted>2020-02-05T04:59:00Z</cp:lastPrinted>
  <dcterms:created xsi:type="dcterms:W3CDTF">2020-03-30T23:12:00Z</dcterms:created>
  <dcterms:modified xsi:type="dcterms:W3CDTF">2020-03-31T20:50:00Z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